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CF1" w:rsidRPr="00210CF1" w:rsidRDefault="00210CF1" w:rsidP="00210CF1">
      <w:pPr>
        <w:spacing w:after="0" w:line="240" w:lineRule="auto"/>
        <w:ind w:left="106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от_</w:t>
      </w:r>
      <w:r w:rsidRPr="00210CF1">
        <w:rPr>
          <w:rFonts w:ascii="Times New Roman" w:eastAsia="Times New Roman" w:hAnsi="Times New Roman" w:cs="Times New Roman"/>
          <w:sz w:val="24"/>
          <w:szCs w:val="24"/>
          <w:lang w:eastAsia="ru-RU"/>
        </w:rPr>
        <w:t>_.</w:t>
      </w:r>
    </w:p>
    <w:p w:rsidR="003476B0" w:rsidRDefault="00A11238" w:rsidP="003476B0">
      <w:pPr>
        <w:tabs>
          <w:tab w:val="left" w:pos="3479"/>
        </w:tabs>
        <w:spacing w:after="0" w:line="240" w:lineRule="auto"/>
        <w:ind w:left="3479" w:right="2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Приложение к основной общеобразовательной программе среднего общего образования </w:t>
      </w:r>
    </w:p>
    <w:p w:rsidR="00A11238" w:rsidRDefault="003476B0" w:rsidP="00A11238">
      <w:pPr>
        <w:tabs>
          <w:tab w:val="left" w:pos="3479"/>
        </w:tabs>
        <w:spacing w:after="0" w:line="240" w:lineRule="auto"/>
        <w:ind w:right="2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11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«СОШ №19»НМР РТ</w:t>
      </w:r>
    </w:p>
    <w:p w:rsidR="00A11238" w:rsidRDefault="00A11238" w:rsidP="00A11238">
      <w:pPr>
        <w:spacing w:after="0" w:line="240" w:lineRule="auto"/>
        <w:ind w:right="2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11238" w:rsidRDefault="00A11238" w:rsidP="00A11238">
      <w:pPr>
        <w:spacing w:after="0" w:line="240" w:lineRule="auto"/>
        <w:ind w:right="2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11238" w:rsidRDefault="00A11238" w:rsidP="00A11238">
      <w:pPr>
        <w:spacing w:after="0" w:line="240" w:lineRule="auto"/>
        <w:ind w:right="2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11238" w:rsidRDefault="00A11238" w:rsidP="00A11238">
      <w:pPr>
        <w:spacing w:after="0" w:line="240" w:lineRule="auto"/>
        <w:ind w:right="2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11238" w:rsidRDefault="00A11238" w:rsidP="00A11238">
      <w:pPr>
        <w:spacing w:after="0" w:line="240" w:lineRule="auto"/>
        <w:ind w:right="2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0CF1" w:rsidRPr="00210CF1" w:rsidRDefault="00210CF1" w:rsidP="00210CF1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0C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210CF1" w:rsidRPr="00210CF1" w:rsidRDefault="00210CF1" w:rsidP="00210C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0CF1" w:rsidRPr="006B6230" w:rsidRDefault="00210CF1" w:rsidP="00210CF1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элективного курса </w:t>
      </w:r>
      <w:r w:rsidRPr="00210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6B62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современной цивилизации»</w:t>
      </w:r>
    </w:p>
    <w:p w:rsidR="00210CF1" w:rsidRDefault="00210CF1" w:rsidP="00210CF1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уровень </w:t>
      </w:r>
      <w:r w:rsidRPr="006B623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общего образования</w:t>
      </w:r>
    </w:p>
    <w:p w:rsidR="006B6230" w:rsidRDefault="006B6230" w:rsidP="00210CF1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бюджетного общеобразовательного учреждения </w:t>
      </w:r>
    </w:p>
    <w:p w:rsidR="006B6230" w:rsidRDefault="006B6230" w:rsidP="00210CF1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№19»</w:t>
      </w:r>
    </w:p>
    <w:p w:rsidR="006B6230" w:rsidRPr="00210CF1" w:rsidRDefault="006B6230" w:rsidP="00210CF1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Нижнекамского муниципального района Республики Татарстан</w:t>
      </w:r>
    </w:p>
    <w:p w:rsidR="00210CF1" w:rsidRPr="00210CF1" w:rsidRDefault="00210CF1" w:rsidP="00210C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0CF1" w:rsidRPr="00210CF1" w:rsidRDefault="00210CF1" w:rsidP="00210C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0CF1" w:rsidRPr="00210CF1" w:rsidRDefault="00210CF1" w:rsidP="00210C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0CF1" w:rsidRPr="00210CF1" w:rsidRDefault="00210CF1" w:rsidP="00210C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0CF1" w:rsidRPr="00210CF1" w:rsidRDefault="00210CF1" w:rsidP="006B6230">
      <w:pPr>
        <w:spacing w:after="0" w:line="240" w:lineRule="auto"/>
        <w:ind w:left="1756" w:firstLine="3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C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Разработчик(и): Скрипко Елена Владимировна</w:t>
      </w:r>
    </w:p>
    <w:p w:rsidR="00210CF1" w:rsidRPr="00210CF1" w:rsidRDefault="00210CF1" w:rsidP="00210CF1">
      <w:pPr>
        <w:spacing w:after="0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CF1" w:rsidRPr="00210CF1" w:rsidRDefault="00210CF1" w:rsidP="00210CF1">
      <w:pPr>
        <w:spacing w:after="0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CF1" w:rsidRPr="00210CF1" w:rsidRDefault="00210CF1" w:rsidP="00210CF1">
      <w:pPr>
        <w:spacing w:after="0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CF1" w:rsidRPr="00210CF1" w:rsidRDefault="00210CF1" w:rsidP="00210CF1">
      <w:pPr>
        <w:spacing w:after="0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CF1" w:rsidRPr="00210CF1" w:rsidRDefault="00210CF1" w:rsidP="00210CF1">
      <w:pPr>
        <w:spacing w:after="0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CF1" w:rsidRPr="00210CF1" w:rsidRDefault="00210CF1" w:rsidP="00210CF1">
      <w:pPr>
        <w:spacing w:after="0" w:line="240" w:lineRule="auto"/>
        <w:ind w:left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0CF1" w:rsidRPr="00210CF1" w:rsidRDefault="00210CF1" w:rsidP="00210CF1">
      <w:pPr>
        <w:widowControl w:val="0"/>
        <w:spacing w:after="0" w:line="272" w:lineRule="auto"/>
        <w:ind w:left="708" w:right="327" w:hanging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0CF1" w:rsidRPr="00210CF1" w:rsidRDefault="00210CF1" w:rsidP="00210CF1">
      <w:pPr>
        <w:widowControl w:val="0"/>
        <w:spacing w:after="0" w:line="272" w:lineRule="auto"/>
        <w:ind w:left="708" w:right="327" w:hanging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0CF1" w:rsidRPr="00210CF1" w:rsidRDefault="00210CF1" w:rsidP="00210CF1">
      <w:pPr>
        <w:widowControl w:val="0"/>
        <w:spacing w:after="0" w:line="272" w:lineRule="auto"/>
        <w:ind w:left="708" w:right="327" w:hanging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0CF1" w:rsidRDefault="00210CF1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10CF1" w:rsidRDefault="00210CF1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Default="00CA3F8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Default="00CA3F8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Default="00CA3F8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Default="00CA3F8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Default="00CA3F8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Default="00CA3F8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476B0" w:rsidRDefault="003476B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476B0" w:rsidRDefault="003476B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Default="00CA3F8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Default="00CA3F8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Default="00CA3F80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A3F80" w:rsidRPr="003102F7" w:rsidRDefault="003102F7" w:rsidP="003102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02F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ЭК отражают: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про-шлое и настоящее многонационального народа России, уважение государственных симво-лов (герб, флаг, гимн);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готовность к служению Отечеству, его защите;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 xml:space="preserve">сформированность мировоззрения, соответствующего современному уровню развития науки и общественной практики, основанного на </w:t>
      </w:r>
      <w:r>
        <w:rPr>
          <w:rFonts w:ascii="Times New Roman" w:eastAsia="Times New Roman" w:hAnsi="Times New Roman" w:cs="Times New Roman"/>
          <w:sz w:val="24"/>
          <w:szCs w:val="24"/>
        </w:rPr>
        <w:t>диалоге культур, а также различ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ных форм общественного сознания, осознание своего места в поликультурном мире;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способ-ность к самостоятельной, творческой и ответственной деятельности;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экс-тремизма, национализма, ксенофобии, дискриминации по социальным, религиозным</w:t>
      </w:r>
      <w:r>
        <w:rPr>
          <w:rFonts w:ascii="Times New Roman" w:eastAsia="Times New Roman" w:hAnsi="Times New Roman" w:cs="Times New Roman"/>
          <w:sz w:val="24"/>
          <w:szCs w:val="24"/>
        </w:rPr>
        <w:t>, расо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вым, национальным признакам и другим негативным социальным явлениям;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 xml:space="preserve">навыки сотрудничества со сверстниками, </w:t>
      </w:r>
      <w:r>
        <w:rPr>
          <w:rFonts w:ascii="Times New Roman" w:eastAsia="Times New Roman" w:hAnsi="Times New Roman" w:cs="Times New Roman"/>
          <w:sz w:val="24"/>
          <w:szCs w:val="24"/>
        </w:rPr>
        <w:t>детьми младшего возраста, взрос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лыми в образовательной, общественно полезной, учебно-исследовательской, проектной и других видах деятельности;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8)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нравственное сознание и поведение на основе усвоения общечеловеческих ценностей;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10)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эстетическое отношение к миру, включая эс</w:t>
      </w:r>
      <w:r>
        <w:rPr>
          <w:rFonts w:ascii="Times New Roman" w:eastAsia="Times New Roman" w:hAnsi="Times New Roman" w:cs="Times New Roman"/>
          <w:sz w:val="24"/>
          <w:szCs w:val="24"/>
        </w:rPr>
        <w:t>тетику быта, научного и техниче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ского творчества, спорта, общественных отношений;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11)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12)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 xml:space="preserve">бережное, ответственное и компетентное </w:t>
      </w:r>
      <w:r>
        <w:rPr>
          <w:rFonts w:ascii="Times New Roman" w:eastAsia="Times New Roman" w:hAnsi="Times New Roman" w:cs="Times New Roman"/>
          <w:sz w:val="24"/>
          <w:szCs w:val="24"/>
        </w:rPr>
        <w:t>отношение к физическому и психо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логическому здоровью, как собственному, так и других людей, умение оказывать первую помощь;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13)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осознанный выбор будущей професси</w:t>
      </w:r>
      <w:r>
        <w:rPr>
          <w:rFonts w:ascii="Times New Roman" w:eastAsia="Times New Roman" w:hAnsi="Times New Roman" w:cs="Times New Roman"/>
          <w:sz w:val="24"/>
          <w:szCs w:val="24"/>
        </w:rPr>
        <w:t>и и возможностей реализации соб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ственных жизненных планов; отношение к профессиона</w:t>
      </w:r>
      <w:r>
        <w:rPr>
          <w:rFonts w:ascii="Times New Roman" w:eastAsia="Times New Roman" w:hAnsi="Times New Roman" w:cs="Times New Roman"/>
          <w:sz w:val="24"/>
          <w:szCs w:val="24"/>
        </w:rPr>
        <w:t>льной деятельности как возможно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сти участия в решении личных, общественных, госуда</w:t>
      </w:r>
      <w:r>
        <w:rPr>
          <w:rFonts w:ascii="Times New Roman" w:eastAsia="Times New Roman" w:hAnsi="Times New Roman" w:cs="Times New Roman"/>
          <w:sz w:val="24"/>
          <w:szCs w:val="24"/>
        </w:rPr>
        <w:t>рственных, общенациональных про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блем;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14)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сформированность экологического мышл</w:t>
      </w:r>
      <w:r>
        <w:rPr>
          <w:rFonts w:ascii="Times New Roman" w:eastAsia="Times New Roman" w:hAnsi="Times New Roman" w:cs="Times New Roman"/>
          <w:sz w:val="24"/>
          <w:szCs w:val="24"/>
        </w:rPr>
        <w:t>ения, понимания влияния социаль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15)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ответственное отношение к созданию семьи на основе осознанного принятия ценностей семейной жизни.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lastRenderedPageBreak/>
        <w:t>Личностные результаты в сфере отношений о</w:t>
      </w:r>
      <w:r>
        <w:rPr>
          <w:rFonts w:ascii="Times New Roman" w:eastAsia="Times New Roman" w:hAnsi="Times New Roman" w:cs="Times New Roman"/>
          <w:sz w:val="24"/>
          <w:szCs w:val="24"/>
        </w:rPr>
        <w:t>бучающихся к себе, к своему здо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ровью, к познанию себя: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ориентация обучающихся на достижение личного счастья, реализацию позитивных жизненных перспектив, инициативность, креативность,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готовность и способность к лич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ностному самоопределению, способность ставить цели и строить жизненные планы;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  готовность  и  способность  обеспечить  себе  и  своим  близким  достойную  жизнь 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процессе самостоятельной, творческой и ответственной деятельности;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готовность и способность обучающихся к отстаивани</w:t>
      </w:r>
      <w:r>
        <w:rPr>
          <w:rFonts w:ascii="Times New Roman" w:eastAsia="Times New Roman" w:hAnsi="Times New Roman" w:cs="Times New Roman"/>
          <w:sz w:val="24"/>
          <w:szCs w:val="24"/>
        </w:rPr>
        <w:t>ю личного достоинства, собствен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готовность и способность обучающихся к саморазв</w:t>
      </w:r>
      <w:r>
        <w:rPr>
          <w:rFonts w:ascii="Times New Roman" w:eastAsia="Times New Roman" w:hAnsi="Times New Roman" w:cs="Times New Roman"/>
          <w:sz w:val="24"/>
          <w:szCs w:val="24"/>
        </w:rPr>
        <w:t>итию и самовоспитанию в соответ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принятие и реализация ценностей здорового и безопас</w:t>
      </w:r>
      <w:r>
        <w:rPr>
          <w:rFonts w:ascii="Times New Roman" w:eastAsia="Times New Roman" w:hAnsi="Times New Roman" w:cs="Times New Roman"/>
          <w:sz w:val="24"/>
          <w:szCs w:val="24"/>
        </w:rPr>
        <w:t>ного образа жизни, бережное, от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ветственное и компетентное отношение к собственному физическому и психологическому здоровью;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  неприятие вредных привычек: курения, употребления алкоголя, наркотиков.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отношений обучающихся к России как к Родине (Отечеству):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российская идентичность, способность к осознанию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российской идентичности в поли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формирование уважения к русскому языку как государственному языку Российской Федерации, являющемуся основой российской иденти</w:t>
      </w:r>
      <w:r>
        <w:rPr>
          <w:rFonts w:ascii="Times New Roman" w:eastAsia="Times New Roman" w:hAnsi="Times New Roman" w:cs="Times New Roman"/>
          <w:sz w:val="24"/>
          <w:szCs w:val="24"/>
        </w:rPr>
        <w:t>чности и главным фактором нацио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нального самоопределения;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воспитание уважения к культуре, языкам, традиц</w:t>
      </w:r>
      <w:r>
        <w:rPr>
          <w:rFonts w:ascii="Times New Roman" w:eastAsia="Times New Roman" w:hAnsi="Times New Roman" w:cs="Times New Roman"/>
          <w:sz w:val="24"/>
          <w:szCs w:val="24"/>
        </w:rPr>
        <w:t>иям и обычаям народов, проживаю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щих в Российской Федерации.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Лич</w:t>
      </w:r>
      <w:bookmarkStart w:id="0" w:name="_GoBack"/>
      <w:bookmarkEnd w:id="0"/>
      <w:r w:rsidRPr="00CA3F80">
        <w:rPr>
          <w:rFonts w:ascii="Times New Roman" w:eastAsia="Times New Roman" w:hAnsi="Times New Roman" w:cs="Times New Roman"/>
          <w:sz w:val="24"/>
          <w:szCs w:val="24"/>
        </w:rPr>
        <w:t>ностные результаты в сфере отношений обучающихся к закону, государству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к гражданскому обществу: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гражданственность, гражданская позиция активног</w:t>
      </w:r>
      <w:r>
        <w:rPr>
          <w:rFonts w:ascii="Times New Roman" w:eastAsia="Times New Roman" w:hAnsi="Times New Roman" w:cs="Times New Roman"/>
          <w:sz w:val="24"/>
          <w:szCs w:val="24"/>
        </w:rPr>
        <w:t>о и ответственного члена россий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ского общества, осознающего свои конституционные права и обязанности, уважающего за-кон и правопорядок, осознанно принимающего тради</w:t>
      </w:r>
      <w:r>
        <w:rPr>
          <w:rFonts w:ascii="Times New Roman" w:eastAsia="Times New Roman" w:hAnsi="Times New Roman" w:cs="Times New Roman"/>
          <w:sz w:val="24"/>
          <w:szCs w:val="24"/>
        </w:rPr>
        <w:t>ционные национальные и общечело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веческие гуманистические и демократические ценности,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готового к участию в обществен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ной жизни;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признание неотчуждаемости основных прав и свобод человека, которые принадлежат каждому от рождения, готовность к осуществлению собст</w:t>
      </w:r>
      <w:r>
        <w:rPr>
          <w:rFonts w:ascii="Times New Roman" w:eastAsia="Times New Roman" w:hAnsi="Times New Roman" w:cs="Times New Roman"/>
          <w:sz w:val="24"/>
          <w:szCs w:val="24"/>
        </w:rPr>
        <w:t>венных прав и свобод без наруше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ния прав и свобод других лиц, готовность отстаивать соб</w:t>
      </w:r>
      <w:r>
        <w:rPr>
          <w:rFonts w:ascii="Times New Roman" w:eastAsia="Times New Roman" w:hAnsi="Times New Roman" w:cs="Times New Roman"/>
          <w:sz w:val="24"/>
          <w:szCs w:val="24"/>
        </w:rPr>
        <w:t>ственные права и свободы челове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ка и гражданина согласно общепризнанным принципам и нормам международного права и в соответствии с Конституцией Российской Федерации,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правовая и политическая грамот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ность;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мировоззрение, соответствующее современному уровню развития науки и обществен-ной практики, основанное на диалоге культур, а также различных форм общественного со-знания, осознание своего места в поликультурном мире;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 xml:space="preserve">– интериоризация ценностей демократии и социальной </w:t>
      </w:r>
      <w:r>
        <w:rPr>
          <w:rFonts w:ascii="Times New Roman" w:eastAsia="Times New Roman" w:hAnsi="Times New Roman" w:cs="Times New Roman"/>
          <w:sz w:val="24"/>
          <w:szCs w:val="24"/>
        </w:rPr>
        <w:t>солидарности, готовность к дого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ворному регулированию отношений в группе или социальной организации;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lastRenderedPageBreak/>
        <w:t>– готовность обучающихся к конструктивному участи</w:t>
      </w:r>
      <w:r>
        <w:rPr>
          <w:rFonts w:ascii="Times New Roman" w:eastAsia="Times New Roman" w:hAnsi="Times New Roman" w:cs="Times New Roman"/>
          <w:sz w:val="24"/>
          <w:szCs w:val="24"/>
        </w:rPr>
        <w:t>ю в принятии решений, затрагива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ющих их права и интересы, в том числе в различных ф</w:t>
      </w:r>
      <w:r>
        <w:rPr>
          <w:rFonts w:ascii="Times New Roman" w:eastAsia="Times New Roman" w:hAnsi="Times New Roman" w:cs="Times New Roman"/>
          <w:sz w:val="24"/>
          <w:szCs w:val="24"/>
        </w:rPr>
        <w:t>ормах общественной самоорганиза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ции, самоуправления, общественно значимой деятельности;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приверженность идеям интернационализма, дружб</w:t>
      </w:r>
      <w:r>
        <w:rPr>
          <w:rFonts w:ascii="Times New Roman" w:eastAsia="Times New Roman" w:hAnsi="Times New Roman" w:cs="Times New Roman"/>
          <w:sz w:val="24"/>
          <w:szCs w:val="24"/>
        </w:rPr>
        <w:t>ы, равенства, взаимопомощи наро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дов; воспитание уважительного отношения к национальному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достоинству людей, их чув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ствам, религиозным убеждениям;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готовность обучающихся противостоять идеологии э</w:t>
      </w:r>
      <w:r>
        <w:rPr>
          <w:rFonts w:ascii="Times New Roman" w:eastAsia="Times New Roman" w:hAnsi="Times New Roman" w:cs="Times New Roman"/>
          <w:sz w:val="24"/>
          <w:szCs w:val="24"/>
        </w:rPr>
        <w:t>кстремизма, национализма, ксено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отношений обучающихся с окружающими людьми: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</w:t>
      </w:r>
      <w:r>
        <w:rPr>
          <w:rFonts w:ascii="Times New Roman" w:eastAsia="Times New Roman" w:hAnsi="Times New Roman" w:cs="Times New Roman"/>
          <w:sz w:val="24"/>
          <w:szCs w:val="24"/>
        </w:rPr>
        <w:t>и ве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сти диалог с другими людьми, достигать в нем взаимопонимания, находить общие цели и сотрудничать для их достижения;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способность к сопереживанию и формирование позитивного отношения к людям, в том числе к лицам с ограниченными возможностями здоров</w:t>
      </w:r>
      <w:r>
        <w:rPr>
          <w:rFonts w:ascii="Times New Roman" w:eastAsia="Times New Roman" w:hAnsi="Times New Roman" w:cs="Times New Roman"/>
          <w:sz w:val="24"/>
          <w:szCs w:val="24"/>
        </w:rPr>
        <w:t>ья и инвалидам; бережное, ответ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ственное и компетентное отношение к физическому и психологическому здоровью других людей, умение оказывать первую помощь;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формирование выраженной в поведении нравственной позиции, в том числе способно-сти к сознательному выбору добра, нравственного сознания и поведения на основе усвоения общечеловеческих ценностей и нравственных чувств (чес</w:t>
      </w:r>
      <w:r>
        <w:rPr>
          <w:rFonts w:ascii="Times New Roman" w:eastAsia="Times New Roman" w:hAnsi="Times New Roman" w:cs="Times New Roman"/>
          <w:sz w:val="24"/>
          <w:szCs w:val="24"/>
        </w:rPr>
        <w:t>ти, долга, справедливости, мило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сердия и дружелюбия);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проект-ной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других видах деятельности.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отношений обучающихся к окружающему ми-ру, живой природе, художественной культуре: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</w:t>
      </w:r>
      <w:r>
        <w:rPr>
          <w:rFonts w:ascii="Times New Roman" w:eastAsia="Times New Roman" w:hAnsi="Times New Roman" w:cs="Times New Roman"/>
          <w:sz w:val="24"/>
          <w:szCs w:val="24"/>
        </w:rPr>
        <w:t>чественной науки, заинтересован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ность в научных знаниях об устройстве мира и общества;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экологическая культура, бережное отношения к родной земле, природным богатствам России и мира; понимание влияния социально-экономических проц</w:t>
      </w:r>
      <w:r>
        <w:rPr>
          <w:rFonts w:ascii="Times New Roman" w:eastAsia="Times New Roman" w:hAnsi="Times New Roman" w:cs="Times New Roman"/>
          <w:sz w:val="24"/>
          <w:szCs w:val="24"/>
        </w:rPr>
        <w:t>ессов на состояние при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эстетическое отношения к миру, готовность к эстети</w:t>
      </w:r>
      <w:r>
        <w:rPr>
          <w:rFonts w:ascii="Times New Roman" w:eastAsia="Times New Roman" w:hAnsi="Times New Roman" w:cs="Times New Roman"/>
          <w:sz w:val="24"/>
          <w:szCs w:val="24"/>
        </w:rPr>
        <w:t>ческому обустройству собственно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го быта.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ответственное отношение к созданию семьи на ос</w:t>
      </w:r>
      <w:r>
        <w:rPr>
          <w:rFonts w:ascii="Times New Roman" w:eastAsia="Times New Roman" w:hAnsi="Times New Roman" w:cs="Times New Roman"/>
          <w:sz w:val="24"/>
          <w:szCs w:val="24"/>
        </w:rPr>
        <w:t>нове осознанного принятия ценно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стей семейной жизни;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lastRenderedPageBreak/>
        <w:t>– положительный образ семьи, родительства (отцовства и материнства), интериоризация традиционных семейных ценностей.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отношения об</w:t>
      </w:r>
      <w:r>
        <w:rPr>
          <w:rFonts w:ascii="Times New Roman" w:eastAsia="Times New Roman" w:hAnsi="Times New Roman" w:cs="Times New Roman"/>
          <w:sz w:val="24"/>
          <w:szCs w:val="24"/>
        </w:rPr>
        <w:t>учающихся к труду, в сфере соци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ально-экономических отношений: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  уважение ко всем формам собственности, готовность к защите своей собственности,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осознанный выбор будущей профессии как путь и способ реализации собственных жизненных планов;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готовность обучающихся к трудовой профессиональной де</w:t>
      </w:r>
      <w:r>
        <w:rPr>
          <w:rFonts w:ascii="Times New Roman" w:eastAsia="Times New Roman" w:hAnsi="Times New Roman" w:cs="Times New Roman"/>
          <w:sz w:val="24"/>
          <w:szCs w:val="24"/>
        </w:rPr>
        <w:t>ятельности как к возможно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сти участия в решении личных, общественных, госуда</w:t>
      </w:r>
      <w:r>
        <w:rPr>
          <w:rFonts w:ascii="Times New Roman" w:eastAsia="Times New Roman" w:hAnsi="Times New Roman" w:cs="Times New Roman"/>
          <w:sz w:val="24"/>
          <w:szCs w:val="24"/>
        </w:rPr>
        <w:t>рственных, общенациональных про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блем;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потребность трудиться, уважение к труду и людям т</w:t>
      </w:r>
      <w:r>
        <w:rPr>
          <w:rFonts w:ascii="Times New Roman" w:eastAsia="Times New Roman" w:hAnsi="Times New Roman" w:cs="Times New Roman"/>
          <w:sz w:val="24"/>
          <w:szCs w:val="24"/>
        </w:rPr>
        <w:t>руда, трудовым достижениям, доб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 xml:space="preserve">росовестное, ответственное и творческое отношение к разным </w:t>
      </w:r>
      <w:r>
        <w:rPr>
          <w:rFonts w:ascii="Times New Roman" w:eastAsia="Times New Roman" w:hAnsi="Times New Roman" w:cs="Times New Roman"/>
          <w:sz w:val="24"/>
          <w:szCs w:val="24"/>
        </w:rPr>
        <w:t>видам трудовой деятельно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готовность к самообслуживанию, включая обучен</w:t>
      </w:r>
      <w:r>
        <w:rPr>
          <w:rFonts w:ascii="Times New Roman" w:eastAsia="Times New Roman" w:hAnsi="Times New Roman" w:cs="Times New Roman"/>
          <w:sz w:val="24"/>
          <w:szCs w:val="24"/>
        </w:rPr>
        <w:t>ие и выполнение домашних обязан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ностей.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  физическое, эмоционально-психологическое, социальное благополучие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Планируемые метапредметные результаты освоения ЭК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 освоения ЭК отражают: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умение самостоятельно определять цели деятельн</w:t>
      </w:r>
      <w:r>
        <w:rPr>
          <w:rFonts w:ascii="Times New Roman" w:eastAsia="Times New Roman" w:hAnsi="Times New Roman" w:cs="Times New Roman"/>
          <w:sz w:val="24"/>
          <w:szCs w:val="24"/>
        </w:rPr>
        <w:t>ости и составлять планы деятель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 xml:space="preserve">ности; самостоятельно осуществлять, контролировать и </w:t>
      </w:r>
      <w:r>
        <w:rPr>
          <w:rFonts w:ascii="Times New Roman" w:eastAsia="Times New Roman" w:hAnsi="Times New Roman" w:cs="Times New Roman"/>
          <w:sz w:val="24"/>
          <w:szCs w:val="24"/>
        </w:rPr>
        <w:t>корректировать деятельность; ис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пользовать все возможные ресурсы для достижения поставленных це</w:t>
      </w:r>
      <w:r>
        <w:rPr>
          <w:rFonts w:ascii="Times New Roman" w:eastAsia="Times New Roman" w:hAnsi="Times New Roman" w:cs="Times New Roman"/>
          <w:sz w:val="24"/>
          <w:szCs w:val="24"/>
        </w:rPr>
        <w:t>лей и реализации пла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нов деятельности; выбирать успешные стратегии в различных ситуациях;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умение продуктивно общаться и взаимодействоват</w:t>
      </w:r>
      <w:r>
        <w:rPr>
          <w:rFonts w:ascii="Times New Roman" w:eastAsia="Times New Roman" w:hAnsi="Times New Roman" w:cs="Times New Roman"/>
          <w:sz w:val="24"/>
          <w:szCs w:val="24"/>
        </w:rPr>
        <w:t>ь в процессе совместной деятель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ности, учитывать позиции других участников деятель</w:t>
      </w:r>
      <w:r>
        <w:rPr>
          <w:rFonts w:ascii="Times New Roman" w:eastAsia="Times New Roman" w:hAnsi="Times New Roman" w:cs="Times New Roman"/>
          <w:sz w:val="24"/>
          <w:szCs w:val="24"/>
        </w:rPr>
        <w:t>ности, эффективно разрешать кон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фликты;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владение навыками познавательной, учебно-ис</w:t>
      </w:r>
      <w:r>
        <w:rPr>
          <w:rFonts w:ascii="Times New Roman" w:eastAsia="Times New Roman" w:hAnsi="Times New Roman" w:cs="Times New Roman"/>
          <w:sz w:val="24"/>
          <w:szCs w:val="24"/>
        </w:rPr>
        <w:t>следовательской и проектной дея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готовность и способность к самостоятельной и</w:t>
      </w:r>
      <w:r>
        <w:rPr>
          <w:rFonts w:ascii="Times New Roman" w:eastAsia="Times New Roman" w:hAnsi="Times New Roman" w:cs="Times New Roman"/>
          <w:sz w:val="24"/>
          <w:szCs w:val="24"/>
        </w:rPr>
        <w:t>нформационно-познавательной дея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тельности, владение навыками получения необходимой информации из словарей разных типов, умение ориентироваться в различных источник</w:t>
      </w:r>
      <w:r>
        <w:rPr>
          <w:rFonts w:ascii="Times New Roman" w:eastAsia="Times New Roman" w:hAnsi="Times New Roman" w:cs="Times New Roman"/>
          <w:sz w:val="24"/>
          <w:szCs w:val="24"/>
        </w:rPr>
        <w:t>ах информации, критически оцени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вать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интерпретировать информацию, получаемую из различных источников;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умение использовать средства информационных и коммуникационных технологий (далее - ИКТ) в решении когнитивных, коммуникативн</w:t>
      </w:r>
      <w:r>
        <w:rPr>
          <w:rFonts w:ascii="Times New Roman" w:eastAsia="Times New Roman" w:hAnsi="Times New Roman" w:cs="Times New Roman"/>
          <w:sz w:val="24"/>
          <w:szCs w:val="24"/>
        </w:rPr>
        <w:t>ых и организационных задач с со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умение определять назначение и функции различных социальных институтов;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8)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владение языковыми средствами - умение ясно, ло</w:t>
      </w:r>
      <w:r>
        <w:rPr>
          <w:rFonts w:ascii="Times New Roman" w:eastAsia="Times New Roman" w:hAnsi="Times New Roman" w:cs="Times New Roman"/>
          <w:sz w:val="24"/>
          <w:szCs w:val="24"/>
        </w:rPr>
        <w:t>гично и точно излагать свою точ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ку зрения, использовать адекватные языковые средства;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lastRenderedPageBreak/>
        <w:t>9)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владение навыками познавательной рефлексии как осознания соверш</w:t>
      </w:r>
      <w:r>
        <w:rPr>
          <w:rFonts w:ascii="Times New Roman" w:eastAsia="Times New Roman" w:hAnsi="Times New Roman" w:cs="Times New Roman"/>
          <w:sz w:val="24"/>
          <w:szCs w:val="24"/>
        </w:rPr>
        <w:t>аемых дей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ствий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мыслительных процессов, их результатов и оснований, границ своего знания и не-знания, новых познавательных задач и средств их достижения.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 ЭК представлены тремя группами универсальных учебных действий (УУД).</w:t>
      </w:r>
    </w:p>
    <w:p w:rsidR="00CA3F80" w:rsidRPr="00CA3F80" w:rsidRDefault="00CA3F80" w:rsidP="00CA3F80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 xml:space="preserve">Регулятивные универсальные учебные действия </w:t>
      </w:r>
    </w:p>
    <w:p w:rsidR="00CA3F80" w:rsidRPr="00CA3F80" w:rsidRDefault="00CA3F80" w:rsidP="00CA3F80">
      <w:pPr>
        <w:suppressAutoHyphens/>
        <w:spacing w:after="0" w:line="240" w:lineRule="auto"/>
        <w:ind w:left="14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оценивать возможные последствия достижения поставленной цели в деятельности, со</w:t>
      </w: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ственной жизни и жизни окружающих людей, основываясь на соображениях этики и мора-ли;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ставить и формулировать собственные задачи в образо</w:t>
      </w:r>
      <w:r>
        <w:rPr>
          <w:rFonts w:ascii="Times New Roman" w:eastAsia="Times New Roman" w:hAnsi="Times New Roman" w:cs="Times New Roman"/>
          <w:sz w:val="24"/>
          <w:szCs w:val="24"/>
        </w:rPr>
        <w:t>вательной деятельности и жизнен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ных ситуациях;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  оценивать ресурсы, в том числе время и другие нематериальные ресурсы, необходимые для достижения поставленной цели;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организовывать эффективный поиск ресурсов, необходимых для достижения поставле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ной цели;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  сопоставлять полученный результат деятельности с поставленной заранее целью.</w:t>
      </w:r>
    </w:p>
    <w:p w:rsidR="00CA3F80" w:rsidRPr="00CA3F80" w:rsidRDefault="00CA3F80" w:rsidP="00CA3F80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Познавательные универсальные учебные  действия </w:t>
      </w:r>
    </w:p>
    <w:p w:rsidR="00CA3F80" w:rsidRPr="00CA3F80" w:rsidRDefault="00CA3F80" w:rsidP="00CA3F80">
      <w:pPr>
        <w:suppressAutoHyphens/>
        <w:spacing w:after="0" w:line="240" w:lineRule="auto"/>
        <w:ind w:left="14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использовать различные модельно-схематические средс</w:t>
      </w:r>
      <w:r>
        <w:rPr>
          <w:rFonts w:ascii="Times New Roman" w:eastAsia="Times New Roman" w:hAnsi="Times New Roman" w:cs="Times New Roman"/>
          <w:sz w:val="24"/>
          <w:szCs w:val="24"/>
        </w:rPr>
        <w:t>тва для представления существен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ных связей и отношений, а также противоречий, выявленных в информационных источниках;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находить и приводить критические аргументы в отно</w:t>
      </w:r>
      <w:r>
        <w:rPr>
          <w:rFonts w:ascii="Times New Roman" w:eastAsia="Times New Roman" w:hAnsi="Times New Roman" w:cs="Times New Roman"/>
          <w:sz w:val="24"/>
          <w:szCs w:val="24"/>
        </w:rPr>
        <w:t>шении действий и суждений друго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выходить за рамки учебного предмета и осуществлят</w:t>
      </w:r>
      <w:r>
        <w:rPr>
          <w:rFonts w:ascii="Times New Roman" w:eastAsia="Times New Roman" w:hAnsi="Times New Roman" w:cs="Times New Roman"/>
          <w:sz w:val="24"/>
          <w:szCs w:val="24"/>
        </w:rPr>
        <w:t>ь целенаправленный поиск возмож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ностей для широкого переноса средств и способов действия;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  менять и удерживать разные позиции в познавательной деятельности.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Коммуникативные универсальные учебные действия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</w:t>
      </w:r>
      <w:r>
        <w:rPr>
          <w:rFonts w:ascii="Times New Roman" w:eastAsia="Times New Roman" w:hAnsi="Times New Roman" w:cs="Times New Roman"/>
          <w:sz w:val="24"/>
          <w:szCs w:val="24"/>
        </w:rPr>
        <w:t>ми), подбирать партнеров для де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ловой коммуникации исходя из соображений результативности взаимодействия, а н</w:t>
      </w:r>
      <w:r>
        <w:rPr>
          <w:rFonts w:ascii="Times New Roman" w:eastAsia="Times New Roman" w:hAnsi="Times New Roman" w:cs="Times New Roman"/>
          <w:sz w:val="24"/>
          <w:szCs w:val="24"/>
        </w:rPr>
        <w:t>е лич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ных симпатий;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  при осуществлении групповой работы быть как руководителем, так и членом команды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ab/>
        <w:t>разных ролях (генератор идей, критик, исполнитель, выступающий, эксперт и т.д.);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координировать и выполнять работу в условиях реального, виртуальног</w:t>
      </w:r>
      <w:r>
        <w:rPr>
          <w:rFonts w:ascii="Times New Roman" w:eastAsia="Times New Roman" w:hAnsi="Times New Roman" w:cs="Times New Roman"/>
          <w:sz w:val="24"/>
          <w:szCs w:val="24"/>
        </w:rPr>
        <w:t>о и комбиниро</w:t>
      </w:r>
      <w:r w:rsidRPr="00CA3F80">
        <w:rPr>
          <w:rFonts w:ascii="Times New Roman" w:eastAsia="Times New Roman" w:hAnsi="Times New Roman" w:cs="Times New Roman"/>
          <w:sz w:val="24"/>
          <w:szCs w:val="24"/>
        </w:rPr>
        <w:t>ванного взаимодействия;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lastRenderedPageBreak/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CA3F80" w:rsidRPr="00CA3F80" w:rsidRDefault="00CA3F80" w:rsidP="00CA3F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80">
        <w:rPr>
          <w:rFonts w:ascii="Times New Roman" w:eastAsia="Times New Roman" w:hAnsi="Times New Roman" w:cs="Times New Roman"/>
          <w:sz w:val="24"/>
          <w:szCs w:val="24"/>
        </w:rPr>
        <w:t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210CF1" w:rsidRDefault="00210CF1" w:rsidP="00D03668">
      <w:pPr>
        <w:pStyle w:val="2"/>
        <w:spacing w:after="0" w:line="360" w:lineRule="auto"/>
        <w:ind w:left="284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F308A" w:rsidRDefault="008F308A" w:rsidP="00D036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на базовом уровне научится:</w:t>
      </w:r>
    </w:p>
    <w:p w:rsidR="008F308A" w:rsidRPr="008F308A" w:rsidRDefault="008F308A" w:rsidP="008F308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</w:pP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8F308A" w:rsidRPr="008F308A" w:rsidRDefault="008F308A" w:rsidP="008F308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</w:pP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8F308A" w:rsidRPr="008F308A" w:rsidRDefault="008F308A" w:rsidP="008F30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  <w:t>приводить примеры прогрессивных и регрессивных общественных изменений, аргументировать свои суждения, выводы</w:t>
      </w: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.</w:t>
      </w:r>
    </w:p>
    <w:p w:rsidR="008F308A" w:rsidRPr="008F308A" w:rsidRDefault="008F308A" w:rsidP="008F308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</w:pP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8F308A" w:rsidRPr="008F308A" w:rsidRDefault="008F308A" w:rsidP="008F308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</w:pP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8F308A" w:rsidRPr="008F308A" w:rsidRDefault="008F308A" w:rsidP="008F308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ru-RU"/>
        </w:rPr>
      </w:pP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Pr="008F30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8F308A" w:rsidRPr="008F308A" w:rsidRDefault="008F308A" w:rsidP="008F308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ru-RU"/>
        </w:rPr>
      </w:pPr>
    </w:p>
    <w:p w:rsidR="00120067" w:rsidRPr="003634F8" w:rsidRDefault="00120067" w:rsidP="00120067">
      <w:pPr>
        <w:pStyle w:val="FR4"/>
        <w:spacing w:before="0"/>
        <w:ind w:right="198"/>
        <w:rPr>
          <w:sz w:val="24"/>
          <w:szCs w:val="24"/>
        </w:rPr>
      </w:pPr>
      <w:r w:rsidRPr="003634F8">
        <w:rPr>
          <w:sz w:val="24"/>
          <w:szCs w:val="24"/>
        </w:rPr>
        <w:t>СОДЕРЖАНИЕ КУРСА</w:t>
      </w:r>
    </w:p>
    <w:p w:rsidR="00120067" w:rsidRPr="00120067" w:rsidRDefault="00120067" w:rsidP="001200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b/>
          <w:sz w:val="24"/>
          <w:szCs w:val="24"/>
        </w:rPr>
        <w:t>Раздел 1. На пути к современной цивилизации.</w:t>
      </w:r>
    </w:p>
    <w:p w:rsidR="00120067" w:rsidRPr="00120067" w:rsidRDefault="00120067" w:rsidP="001200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067">
        <w:rPr>
          <w:rFonts w:ascii="Times New Roman" w:hAnsi="Times New Roman" w:cs="Times New Roman"/>
          <w:b/>
          <w:sz w:val="24"/>
          <w:szCs w:val="24"/>
        </w:rPr>
        <w:t xml:space="preserve">Глава 1. Общие понятия о цивилизации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Понятие «цивилизация»: различные точки зрения учёных на понятие (А.Морган, Ф.Энгельс, М.Барг, Н.Данилевский, О.Шпенглер, М.Вебер, Р. Тейлор).  Процесс складывания цивилизаций. Свойства цивилизаций. Структура цивилизаций. Законы развития цивилизаций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Различные классификации типов цивилизаций: по географическому фактору, по интенсивности распространения, по виду мировоззрения, по религиозным ценностям, по преобладающей социально-экономической сфере, по фазам развития.   Краткая характеристика каждого типа цивилизаций.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Цивилизационный   подход  изучения исторического и общественного процесса.  2 направления цивилизационного подхода: линейно-стадиальная цивилизационная парадигма и теория локальных цивилизаций. Возможность  синтеза  двух направлений цивилизационного подхода.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Формационный подход изучения общественно-исторического  процесса. Учение К.Маркса об общественно-экономических формациях. Современные дискуссии о роли формационного подхода в изучении общественно-исторических процессов: за и против.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Соотношение формационного и цивилизационного подходов в общественно-историческом развитию. Достоинства и недостатки каждого подхода.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Кризис современной цивилизации. Появление антропогенной цивилизации и два  сценария её развития. Общие завоевания цивилизаций.</w:t>
      </w:r>
    </w:p>
    <w:p w:rsidR="00120067" w:rsidRPr="00120067" w:rsidRDefault="00120067" w:rsidP="001200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067">
        <w:rPr>
          <w:rFonts w:ascii="Times New Roman" w:hAnsi="Times New Roman" w:cs="Times New Roman"/>
          <w:b/>
          <w:sz w:val="24"/>
          <w:szCs w:val="24"/>
        </w:rPr>
        <w:t xml:space="preserve">Глава 2. Различные учения о цивилизации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Теория локальных цивилизаций. Учение Дж. Вико. Учение Н.Данилевского. Учение Освальда Шпенглера. Учение А.Тойнби.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Линейно-стадиальная модель развития цивилизаций. Учение О.Тоффлера. Модель всемирной истории Ш. Ито. Учение С.Хатингтона.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Теория постиндустриального общества Д.Белла: характеристика каждого из этапов общественного развития общества. Последователи Д. Белла (Л.К. Туроу, Ф. Фукуяма, Л.Ф. Дракер, В.А.Иноземцев).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lastRenderedPageBreak/>
        <w:t xml:space="preserve">Цивилизационная дихотомия: запад и восток, как опыт общественно-исторического сравнения. Социально-экономические характеристики. Тип и структура социальности. Политические характеристики. Культурные характеристики. Исторические характеристики. </w:t>
      </w:r>
    </w:p>
    <w:p w:rsidR="00120067" w:rsidRPr="00120067" w:rsidRDefault="00120067" w:rsidP="001200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067">
        <w:rPr>
          <w:rFonts w:ascii="Times New Roman" w:hAnsi="Times New Roman" w:cs="Times New Roman"/>
          <w:b/>
          <w:sz w:val="24"/>
          <w:szCs w:val="24"/>
        </w:rPr>
        <w:t xml:space="preserve">Глава 3. Динамизм и целостность современного мира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Современные теории глобального мироустройства. Теория мира как единой системы (И.Валлерстайн). «Конец истории» как триумф либерализма (Ф.Фукуяма). К единству человечества через «столкновение цивилизаций» (С.Хантингтон).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Интеграционные процессы в мировой истории. Глобальные проблемы современности. Учение В.И.Вернадского о ноосфере. Концепция И.С.Шкловского о будущем человечества. Возможные последствия глобальных проблем. Мыслители ХХ века о судьбах человечества. Предопределено ли будущее человечества. Концепции А. Швейцера, Э. Фромма.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Учитесь мыслить глобально. Миссия свехдержав. США: мессианство и «экспорт демократии». Россия: безопасность в собственном развитии и суверенитете. Китий: непростой путь от региональной к глобальной державе.</w:t>
      </w:r>
    </w:p>
    <w:p w:rsidR="00120067" w:rsidRPr="00120067" w:rsidRDefault="00120067" w:rsidP="001200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067">
        <w:rPr>
          <w:rFonts w:ascii="Times New Roman" w:hAnsi="Times New Roman" w:cs="Times New Roman"/>
          <w:b/>
          <w:sz w:val="24"/>
          <w:szCs w:val="24"/>
        </w:rPr>
        <w:t xml:space="preserve">Итоговое обобщение </w:t>
      </w:r>
    </w:p>
    <w:p w:rsidR="00120067" w:rsidRPr="00120067" w:rsidRDefault="00120067" w:rsidP="001200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067">
        <w:rPr>
          <w:rFonts w:ascii="Times New Roman" w:hAnsi="Times New Roman" w:cs="Times New Roman"/>
          <w:b/>
          <w:sz w:val="24"/>
          <w:szCs w:val="24"/>
        </w:rPr>
        <w:t xml:space="preserve">Глава 1. Российский путь в цивилизационном контексте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  Россия – европейская страна, общество западного типа, хотя имеет свои особенности (В.Кантор). Традиции западничества.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Россия – самобытная и самодостаточная цивилизация, занимающая особое место в мире (Н.С.Трубецкой, Л.Н.Савицкий, Л.П. Карсавин – идеологи евразийства). Традиции славянофильства.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Россия – внутренне расколотая цивилизация. (Н.Н.Бердяев, А.С.Ахиезер, Б.С.Ерасов). 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Россия – конгломерат цивилизаций (Л.И.Семенникова, Ю.М.Кобищанов).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Россия – пограничная цивилизация (Я.Г.Шемякин).</w:t>
      </w:r>
    </w:p>
    <w:p w:rsidR="00120067" w:rsidRPr="00120067" w:rsidRDefault="00120067" w:rsidP="001200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067">
        <w:rPr>
          <w:rFonts w:ascii="Times New Roman" w:hAnsi="Times New Roman" w:cs="Times New Roman"/>
          <w:b/>
          <w:sz w:val="24"/>
          <w:szCs w:val="24"/>
        </w:rPr>
        <w:t>Глава 2</w:t>
      </w:r>
      <w:r w:rsidRPr="00120067">
        <w:rPr>
          <w:rFonts w:ascii="Times New Roman" w:hAnsi="Times New Roman" w:cs="Times New Roman"/>
          <w:sz w:val="24"/>
          <w:szCs w:val="24"/>
        </w:rPr>
        <w:t xml:space="preserve">. </w:t>
      </w:r>
      <w:r w:rsidRPr="00120067">
        <w:rPr>
          <w:rFonts w:ascii="Times New Roman" w:hAnsi="Times New Roman" w:cs="Times New Roman"/>
          <w:b/>
          <w:sz w:val="24"/>
          <w:szCs w:val="24"/>
        </w:rPr>
        <w:t xml:space="preserve">Угрозы и задачи России в </w:t>
      </w:r>
      <w:r w:rsidRPr="00120067"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 w:rsidRPr="00120067">
        <w:rPr>
          <w:rFonts w:ascii="Times New Roman" w:hAnsi="Times New Roman" w:cs="Times New Roman"/>
          <w:b/>
          <w:sz w:val="24"/>
          <w:szCs w:val="24"/>
        </w:rPr>
        <w:t xml:space="preserve"> веке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Понятие угрозы. Спектр основных угроз. Демографическая угроза.   Военная и террористическая угрозы. Экологические риски. 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 Понятие вызова. Основные вызовы.  Экономические диспропорции и технологические вызовы. Социальные и моральные вызовы общественному порядку.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Понятие национальных задач. Спектр национальных задач для России. Победа над бедностью. Установление общественного и морального порядка. Построение эффективной демократии. Обеспечение единства страны. Умножение человеческого капитала России. Реконструкция системы образования и здравоохранения. «Сбережения народа»: решение демографической проблемы, культурная и иммиграционная политики. Переход   к информационной модели экономики. Поиск уникальных ниш для России в мировом разделении труда. Модернизация вооружённых сил. Надёжное обеспечение национальной безопасности страны. Геополитическая и цивилизационная миссия России в </w:t>
      </w:r>
      <w:r w:rsidRPr="00120067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120067">
        <w:rPr>
          <w:rFonts w:ascii="Times New Roman" w:hAnsi="Times New Roman" w:cs="Times New Roman"/>
          <w:sz w:val="24"/>
          <w:szCs w:val="24"/>
        </w:rPr>
        <w:t xml:space="preserve"> веке. </w:t>
      </w:r>
    </w:p>
    <w:p w:rsidR="00120067" w:rsidRPr="00120067" w:rsidRDefault="00120067" w:rsidP="001200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067">
        <w:rPr>
          <w:rFonts w:ascii="Times New Roman" w:hAnsi="Times New Roman" w:cs="Times New Roman"/>
          <w:b/>
          <w:sz w:val="24"/>
          <w:szCs w:val="24"/>
        </w:rPr>
        <w:t>Глава 3</w:t>
      </w:r>
      <w:r w:rsidRPr="00120067">
        <w:rPr>
          <w:rFonts w:ascii="Times New Roman" w:hAnsi="Times New Roman" w:cs="Times New Roman"/>
          <w:sz w:val="24"/>
          <w:szCs w:val="24"/>
        </w:rPr>
        <w:t xml:space="preserve">. </w:t>
      </w:r>
      <w:r w:rsidRPr="00120067">
        <w:rPr>
          <w:rFonts w:ascii="Times New Roman" w:hAnsi="Times New Roman" w:cs="Times New Roman"/>
          <w:b/>
          <w:sz w:val="24"/>
          <w:szCs w:val="24"/>
        </w:rPr>
        <w:t xml:space="preserve">Россия –  парадигмы общественно-исторического развития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 xml:space="preserve">Россия на качелях реформ. Учение русского экономиста Н.Кондратьева о циклическом развитии общества. Характеристика циклов российской истории. </w:t>
      </w:r>
    </w:p>
    <w:p w:rsidR="00120067" w:rsidRPr="00120067" w:rsidRDefault="00120067" w:rsidP="001200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0067">
        <w:rPr>
          <w:rFonts w:ascii="Times New Roman" w:hAnsi="Times New Roman" w:cs="Times New Roman"/>
          <w:sz w:val="24"/>
          <w:szCs w:val="24"/>
        </w:rPr>
        <w:t>Развитие России относительно теории пассионарности Л.Гумилева и теории имперских рывков Г.Кваши. Сравнительная характеристика данных теорий. Ни Запад, ни Восток?   Россия – центр формирования постиндустриальной парадигмы обществознания (Ю.В. Яковец)</w:t>
      </w:r>
    </w:p>
    <w:p w:rsidR="00120067" w:rsidRPr="00120067" w:rsidRDefault="00120067" w:rsidP="001200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067">
        <w:rPr>
          <w:rFonts w:ascii="Times New Roman" w:hAnsi="Times New Roman" w:cs="Times New Roman"/>
          <w:b/>
          <w:sz w:val="24"/>
          <w:szCs w:val="24"/>
        </w:rPr>
        <w:t xml:space="preserve">Итоговое обобщение </w:t>
      </w:r>
    </w:p>
    <w:p w:rsidR="003476B0" w:rsidRDefault="003476B0" w:rsidP="00D03668">
      <w:pPr>
        <w:pStyle w:val="FR4"/>
        <w:spacing w:before="0"/>
        <w:ind w:left="2359"/>
        <w:jc w:val="left"/>
        <w:rPr>
          <w:sz w:val="24"/>
          <w:szCs w:val="24"/>
        </w:rPr>
      </w:pPr>
    </w:p>
    <w:p w:rsidR="003476B0" w:rsidRDefault="003476B0" w:rsidP="00D03668">
      <w:pPr>
        <w:pStyle w:val="FR4"/>
        <w:spacing w:before="0"/>
        <w:ind w:left="2359"/>
        <w:jc w:val="left"/>
        <w:rPr>
          <w:sz w:val="24"/>
          <w:szCs w:val="24"/>
        </w:rPr>
      </w:pPr>
    </w:p>
    <w:p w:rsidR="003476B0" w:rsidRDefault="003476B0" w:rsidP="00D03668">
      <w:pPr>
        <w:pStyle w:val="FR4"/>
        <w:spacing w:before="0"/>
        <w:ind w:left="2359"/>
        <w:jc w:val="left"/>
        <w:rPr>
          <w:sz w:val="24"/>
          <w:szCs w:val="24"/>
        </w:rPr>
      </w:pPr>
    </w:p>
    <w:p w:rsidR="003476B0" w:rsidRDefault="003476B0" w:rsidP="00D03668">
      <w:pPr>
        <w:pStyle w:val="FR4"/>
        <w:spacing w:before="0"/>
        <w:ind w:left="2359"/>
        <w:jc w:val="left"/>
        <w:rPr>
          <w:sz w:val="24"/>
          <w:szCs w:val="24"/>
        </w:rPr>
      </w:pPr>
    </w:p>
    <w:p w:rsidR="00D03668" w:rsidRDefault="00D03668" w:rsidP="00D03668">
      <w:pPr>
        <w:pStyle w:val="FR4"/>
        <w:spacing w:before="0"/>
        <w:ind w:left="2359"/>
        <w:jc w:val="left"/>
        <w:rPr>
          <w:sz w:val="24"/>
          <w:szCs w:val="24"/>
        </w:rPr>
      </w:pPr>
      <w:r w:rsidRPr="004C2DC5">
        <w:rPr>
          <w:sz w:val="24"/>
          <w:szCs w:val="24"/>
        </w:rPr>
        <w:lastRenderedPageBreak/>
        <w:t>ТЕМАТИЧЕСКИЙ ПЛАН</w:t>
      </w:r>
    </w:p>
    <w:p w:rsidR="00D03668" w:rsidRDefault="00D03668" w:rsidP="00D03668">
      <w:pPr>
        <w:pStyle w:val="FR4"/>
        <w:spacing w:before="0"/>
        <w:ind w:left="2359"/>
        <w:jc w:val="left"/>
        <w:rPr>
          <w:sz w:val="24"/>
          <w:szCs w:val="24"/>
        </w:rPr>
      </w:pP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6510"/>
        <w:gridCol w:w="1701"/>
      </w:tblGrid>
      <w:tr w:rsidR="005B0C28" w:rsidRPr="0002649B" w:rsidTr="005B0C28">
        <w:trPr>
          <w:cantSplit/>
          <w:trHeight w:hRule="exact" w:val="32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5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Название темы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Общее кол-во часов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cantSplit/>
          <w:trHeight w:hRule="exact" w:val="56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B0C28" w:rsidRPr="0002649B" w:rsidTr="005B0C28">
        <w:trPr>
          <w:cantSplit/>
          <w:trHeight w:hRule="exact" w:val="325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Default="005B0C28" w:rsidP="008F308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Раздел 1. На пути к современной цивилизации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0C28" w:rsidRPr="0002649B" w:rsidTr="005B0C28">
        <w:trPr>
          <w:cantSplit/>
          <w:trHeight w:hRule="exact" w:val="325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Глава 1. Общие понятия о цивилизации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297B76" w:rsidRDefault="00120067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5B0C28" w:rsidRPr="0002649B" w:rsidTr="005B0C28">
        <w:trPr>
          <w:trHeight w:hRule="exact" w:val="54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1</w:t>
            </w:r>
            <w:r w:rsidR="00996F5B">
              <w:rPr>
                <w:rFonts w:ascii="Times New Roman" w:hAnsi="Times New Roman" w:cs="Times New Roman"/>
              </w:rPr>
              <w:t>-2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Цивилизация: понятие, свойства и структура, законы развития.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Различные классификации типов цивилизаций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64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1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57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A56CE" w:rsidRDefault="005B0C28" w:rsidP="008F3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 xml:space="preserve">Цивилизационный   подход 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</w:t>
            </w: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B0C28" w:rsidRPr="0002649B" w:rsidTr="005B0C28">
        <w:trPr>
          <w:trHeight w:hRule="exact" w:val="56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A56CE" w:rsidRDefault="005B0C28" w:rsidP="008F3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Формационный подход изучения общественно-исторического  процесса.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B0C28" w:rsidRPr="0002649B" w:rsidTr="005B0C28">
        <w:trPr>
          <w:trHeight w:hRule="exact" w:val="5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A56CE" w:rsidRDefault="005B0C28" w:rsidP="008F3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Соотношение формационного и цивилизационного подходов.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B0C28" w:rsidRPr="0002649B" w:rsidTr="005B0C28">
        <w:trPr>
          <w:trHeight w:hRule="exact" w:val="29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A56CE" w:rsidRDefault="005B0C28" w:rsidP="008F3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Кризис современной цивилизации.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B0C28" w:rsidRPr="0002649B" w:rsidTr="005B0C28">
        <w:trPr>
          <w:cantSplit/>
          <w:trHeight w:hRule="exact" w:val="329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Глава 2. Различные учения о цивилизациях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297B76" w:rsidRDefault="00120067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5B0C28" w:rsidRPr="00297B76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0C28" w:rsidRPr="0002649B" w:rsidTr="005B0C28">
        <w:trPr>
          <w:trHeight w:hRule="exact"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 xml:space="preserve">Теория локальных цивилизаций.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1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Линейно-стадиальная модель развития цивилизаций.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27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Теория постиндустриального общества Д.Белла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53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Default="005B0C28" w:rsidP="00996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6F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A56CE" w:rsidRDefault="005B0C28" w:rsidP="008F30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Цивилизационная дихотомия: запад и восток, как опыт общественно-исторического сравнения.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B0C28" w:rsidRPr="0002649B" w:rsidTr="005B0C28">
        <w:trPr>
          <w:cantSplit/>
          <w:trHeight w:hRule="exact" w:val="432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24A29" w:rsidRDefault="005B0C28" w:rsidP="008F308A">
            <w:pPr>
              <w:pStyle w:val="9"/>
              <w:spacing w:befor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Глава </w:t>
            </w:r>
            <w:r w:rsidRPr="00424A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424A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Динамизм и целостность современного мира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24A29" w:rsidRDefault="00120067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5B0C28" w:rsidRPr="00424A29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0C28" w:rsidRPr="0002649B" w:rsidTr="005B0C28">
        <w:trPr>
          <w:trHeight w:hRule="exact"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6F5B">
              <w:rPr>
                <w:rFonts w:ascii="Times New Roman" w:hAnsi="Times New Roman" w:cs="Times New Roman"/>
              </w:rPr>
              <w:t>2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теории глобального мироустройства.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1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40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6F5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-1</w:t>
            </w:r>
            <w:r w:rsidR="00996F5B">
              <w:rPr>
                <w:rFonts w:ascii="Times New Roman" w:hAnsi="Times New Roman" w:cs="Times New Roman"/>
              </w:rPr>
              <w:t>4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 xml:space="preserve">Интеграционные процессы в мировой истории.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31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996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6F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Учитесь мыслить глобально.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1</w:t>
            </w:r>
          </w:p>
        </w:tc>
      </w:tr>
      <w:tr w:rsidR="005B0C28" w:rsidRPr="0002649B" w:rsidTr="005B0C28">
        <w:trPr>
          <w:cantSplit/>
          <w:trHeight w:hRule="exact" w:val="396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5B0C28" w:rsidRDefault="005B0C28" w:rsidP="00996F5B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="00996F5B">
              <w:rPr>
                <w:rFonts w:ascii="Times New Roman" w:hAnsi="Times New Roman" w:cs="Times New Roman"/>
                <w:bCs/>
                <w:iCs/>
              </w:rPr>
              <w:t>6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        </w:t>
            </w:r>
            <w:r w:rsidRPr="005B0C28">
              <w:rPr>
                <w:rFonts w:ascii="Times New Roman" w:hAnsi="Times New Roman" w:cs="Times New Roman"/>
                <w:bCs/>
                <w:iCs/>
              </w:rPr>
              <w:t>Итоговое обобщение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53DE3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5B0C28" w:rsidRPr="00053DE3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0C28" w:rsidRPr="0002649B" w:rsidTr="005B0C28">
        <w:trPr>
          <w:cantSplit/>
          <w:trHeight w:hRule="exact" w:val="366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664DC" w:rsidRDefault="005B0C28" w:rsidP="008F308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664DC">
              <w:rPr>
                <w:rFonts w:ascii="Times New Roman" w:hAnsi="Times New Roman" w:cs="Times New Roman"/>
                <w:b/>
                <w:bCs/>
                <w:i/>
                <w:iCs/>
              </w:rPr>
              <w:t>Раздел 2. Цивилизация России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E122ED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0C28" w:rsidRPr="0002649B" w:rsidTr="005B0C28">
        <w:trPr>
          <w:cantSplit/>
          <w:trHeight w:hRule="exact" w:val="366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664DC" w:rsidRDefault="005B0C28" w:rsidP="008F308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66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1. Российский путь в цивилизационном контексте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E122ED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5B0C28" w:rsidRPr="00E122ED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0C28" w:rsidRPr="0002649B" w:rsidTr="005B0C28">
        <w:trPr>
          <w:trHeight w:hRule="exact"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Default="005B0C28" w:rsidP="00996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6F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A56CE" w:rsidRDefault="005B0C28" w:rsidP="008F30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цивилизационном процессе.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B0C28" w:rsidRPr="0002649B" w:rsidTr="005B0C28">
        <w:trPr>
          <w:trHeight w:hRule="exact" w:val="5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6F5B">
              <w:rPr>
                <w:rFonts w:ascii="Times New Roman" w:hAnsi="Times New Roman" w:cs="Times New Roman"/>
              </w:rPr>
              <w:t>8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A56CE" w:rsidRDefault="005B0C28" w:rsidP="008F30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Россия – европейская страна, общество западного типа, хотя имеет свои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нности.</w:t>
            </w: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0C28" w:rsidRPr="0002649B" w:rsidRDefault="005B0C28" w:rsidP="008F308A">
            <w:pPr>
              <w:spacing w:after="0" w:line="240" w:lineRule="auto"/>
              <w:ind w:left="-7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1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55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6F5B">
              <w:rPr>
                <w:rFonts w:ascii="Times New Roman" w:hAnsi="Times New Roman" w:cs="Times New Roman"/>
              </w:rPr>
              <w:t>9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Россия – самобытная и самодостаточная цивилизация, занимающая особое место в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0C28" w:rsidRPr="0002649B" w:rsidRDefault="005B0C28" w:rsidP="008F30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0C28" w:rsidRPr="0002649B" w:rsidRDefault="005B0C28" w:rsidP="008F30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1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 xml:space="preserve">Россия – внутренне расколотая цивилизация.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B0C28" w:rsidRPr="0002649B" w:rsidRDefault="005B0C28" w:rsidP="008F30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1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56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Default="005B0C28" w:rsidP="00996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6F5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-2</w:t>
            </w:r>
            <w:r w:rsidR="00996F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4A56CE" w:rsidRDefault="005B0C28" w:rsidP="008F3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Россия – конгломерат цивилизаций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Россия – пограничная цивилизация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0C28" w:rsidRPr="0002649B" w:rsidTr="005B0C28">
        <w:trPr>
          <w:cantSplit/>
          <w:trHeight w:hRule="exact" w:val="370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F712A2" w:rsidRDefault="005B0C28" w:rsidP="008F308A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12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</w:t>
            </w:r>
            <w:r w:rsidRPr="00F712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F712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Угрозы и задачи России в </w:t>
            </w:r>
            <w:r w:rsidRPr="00F712A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F712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веке.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A14759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5B0C28" w:rsidRPr="00A14759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0C28" w:rsidRPr="0002649B" w:rsidTr="005B0C28">
        <w:trPr>
          <w:trHeight w:hRule="exact"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6F5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-2</w:t>
            </w:r>
            <w:r w:rsidR="00996F5B">
              <w:rPr>
                <w:rFonts w:ascii="Times New Roman" w:hAnsi="Times New Roman" w:cs="Times New Roman"/>
              </w:rPr>
              <w:t>4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 w:rsidRPr="00F712A2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угрозы</w:t>
            </w:r>
            <w:r w:rsidRPr="00F712A2">
              <w:rPr>
                <w:rFonts w:ascii="Times New Roman" w:hAnsi="Times New Roman" w:cs="Times New Roman"/>
                <w:sz w:val="24"/>
                <w:szCs w:val="24"/>
              </w:rPr>
              <w:t>. Спектр основных угроз.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25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996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6F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вызова. Основные вызовы.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 w:rsidRPr="0002649B">
              <w:rPr>
                <w:rFonts w:ascii="Times New Roman" w:hAnsi="Times New Roman" w:cs="Times New Roman"/>
              </w:rPr>
              <w:t>1</w:t>
            </w:r>
          </w:p>
        </w:tc>
      </w:tr>
      <w:tr w:rsidR="005B0C28" w:rsidRPr="0002649B" w:rsidTr="005B0C28">
        <w:trPr>
          <w:trHeight w:hRule="exact" w:val="64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6F5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-2</w:t>
            </w:r>
            <w:r w:rsidR="00996F5B">
              <w:rPr>
                <w:rFonts w:ascii="Times New Roman" w:hAnsi="Times New Roman" w:cs="Times New Roman"/>
              </w:rPr>
              <w:t>8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национальных задач. Спектр национальных задач для России.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cantSplit/>
          <w:trHeight w:hRule="exact" w:val="688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C55D45" w:rsidRDefault="005B0C28" w:rsidP="008F30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5D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</w:t>
            </w:r>
            <w:r w:rsidRPr="00C55D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C55D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Россия –  парадигмы общественно-исторического развития.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A14759" w:rsidRDefault="00120067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5B0C28" w:rsidRPr="0002649B" w:rsidTr="005B0C28">
        <w:trPr>
          <w:trHeight w:hRule="exact" w:val="57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6F5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-</w:t>
            </w:r>
            <w:r w:rsidR="00996F5B">
              <w:rPr>
                <w:rFonts w:ascii="Times New Roman" w:hAnsi="Times New Roman" w:cs="Times New Roman"/>
              </w:rPr>
              <w:t>30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качелях реформ.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Н.Кондратьева о циклическом развитии общества.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264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70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31-32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Теория пассионарности Л.Гумилёва. Теория имперских рывков И.Кваши. Сравнительная характеристика теорий. 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C28" w:rsidRPr="0002649B" w:rsidTr="005B0C28">
        <w:trPr>
          <w:trHeight w:hRule="exact" w:val="57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996F5B" w:rsidP="00996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A56CE">
              <w:rPr>
                <w:rFonts w:ascii="Times New Roman" w:hAnsi="Times New Roman" w:cs="Times New Roman"/>
                <w:sz w:val="24"/>
                <w:szCs w:val="24"/>
              </w:rPr>
              <w:t>Россия – центр формирования постиндустриальной парадигмы обществознания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  <w:p w:rsidR="005B0C28" w:rsidRPr="0002649B" w:rsidRDefault="005B0C28" w:rsidP="008F3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2649B" w:rsidRDefault="005B0C28" w:rsidP="008F30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0C28" w:rsidRPr="0002649B" w:rsidTr="005B0C28">
        <w:trPr>
          <w:trHeight w:hRule="exact" w:val="280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5B0C28" w:rsidRDefault="005B0C28" w:rsidP="00996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96F5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B0C2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5B0C28">
              <w:rPr>
                <w:rFonts w:ascii="Times New Roman" w:hAnsi="Times New Roman" w:cs="Times New Roman"/>
              </w:rPr>
              <w:t xml:space="preserve"> Итоговое обобщение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6B57AF" w:rsidRDefault="005B0C28" w:rsidP="008F3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B0C28" w:rsidRPr="0002649B" w:rsidTr="005B0C28">
        <w:trPr>
          <w:trHeight w:hRule="exact"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B25E1" w:rsidRDefault="005B0C28" w:rsidP="008F30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0B25E1" w:rsidRDefault="005B0C28" w:rsidP="008F30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C28" w:rsidRPr="00CA7ADB" w:rsidRDefault="005B0C28" w:rsidP="005B0C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ADB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D03668" w:rsidRDefault="00D03668" w:rsidP="00D03668">
      <w:pPr>
        <w:pStyle w:val="FR4"/>
        <w:spacing w:before="0"/>
        <w:ind w:right="198"/>
      </w:pPr>
    </w:p>
    <w:p w:rsidR="00D03668" w:rsidRDefault="00D03668" w:rsidP="00D03668"/>
    <w:sectPr w:rsidR="00D03668" w:rsidSect="00A1123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29E" w:rsidRDefault="00F3429E" w:rsidP="00A11238">
      <w:pPr>
        <w:spacing w:after="0" w:line="240" w:lineRule="auto"/>
      </w:pPr>
      <w:r>
        <w:separator/>
      </w:r>
    </w:p>
  </w:endnote>
  <w:endnote w:type="continuationSeparator" w:id="0">
    <w:p w:rsidR="00F3429E" w:rsidRDefault="00F3429E" w:rsidP="00A11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29E" w:rsidRDefault="00F3429E" w:rsidP="00A11238">
      <w:pPr>
        <w:spacing w:after="0" w:line="240" w:lineRule="auto"/>
      </w:pPr>
      <w:r>
        <w:separator/>
      </w:r>
    </w:p>
  </w:footnote>
  <w:footnote w:type="continuationSeparator" w:id="0">
    <w:p w:rsidR="00F3429E" w:rsidRDefault="00F3429E" w:rsidP="00A11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60717"/>
    <w:multiLevelType w:val="hybridMultilevel"/>
    <w:tmpl w:val="3B0EF71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E6E62"/>
    <w:multiLevelType w:val="hybridMultilevel"/>
    <w:tmpl w:val="F3F6C6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427D6A"/>
    <w:multiLevelType w:val="hybridMultilevel"/>
    <w:tmpl w:val="4A646F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862397"/>
    <w:multiLevelType w:val="hybridMultilevel"/>
    <w:tmpl w:val="35E04B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8570C"/>
    <w:multiLevelType w:val="hybridMultilevel"/>
    <w:tmpl w:val="6268A9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0412A"/>
    <w:multiLevelType w:val="hybridMultilevel"/>
    <w:tmpl w:val="BD5E6E04"/>
    <w:lvl w:ilvl="0" w:tplc="DF30E14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F986E52"/>
    <w:multiLevelType w:val="hybridMultilevel"/>
    <w:tmpl w:val="FA3EC85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EA5E4B"/>
    <w:multiLevelType w:val="hybridMultilevel"/>
    <w:tmpl w:val="791A38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66746B"/>
    <w:multiLevelType w:val="hybridMultilevel"/>
    <w:tmpl w:val="F572A24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2D"/>
    <w:rsid w:val="00120067"/>
    <w:rsid w:val="00123558"/>
    <w:rsid w:val="00210CF1"/>
    <w:rsid w:val="003102F7"/>
    <w:rsid w:val="003476B0"/>
    <w:rsid w:val="004652CC"/>
    <w:rsid w:val="004F0F96"/>
    <w:rsid w:val="005B0C28"/>
    <w:rsid w:val="006B6230"/>
    <w:rsid w:val="00893EF4"/>
    <w:rsid w:val="008F308A"/>
    <w:rsid w:val="00996F5B"/>
    <w:rsid w:val="00A11238"/>
    <w:rsid w:val="00CA3F80"/>
    <w:rsid w:val="00D03668"/>
    <w:rsid w:val="00DB502D"/>
    <w:rsid w:val="00F3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E71336-DF2A-4D0F-94B4-CAEE32010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668"/>
  </w:style>
  <w:style w:type="paragraph" w:styleId="9">
    <w:name w:val="heading 9"/>
    <w:basedOn w:val="a"/>
    <w:next w:val="a"/>
    <w:link w:val="90"/>
    <w:uiPriority w:val="9"/>
    <w:unhideWhenUsed/>
    <w:qFormat/>
    <w:rsid w:val="00D036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03668"/>
    <w:pPr>
      <w:spacing w:after="0" w:line="3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036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5">
    <w:name w:val="FR5"/>
    <w:rsid w:val="00D03668"/>
    <w:pPr>
      <w:widowControl w:val="0"/>
      <w:autoSpaceDE w:val="0"/>
      <w:autoSpaceDN w:val="0"/>
      <w:adjustRightInd w:val="0"/>
      <w:spacing w:before="100" w:after="0" w:line="240" w:lineRule="auto"/>
      <w:ind w:left="320" w:hanging="34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D0366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03668"/>
  </w:style>
  <w:style w:type="paragraph" w:styleId="2">
    <w:name w:val="Body Text Indent 2"/>
    <w:basedOn w:val="a"/>
    <w:link w:val="20"/>
    <w:uiPriority w:val="99"/>
    <w:unhideWhenUsed/>
    <w:rsid w:val="00D0366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3668"/>
  </w:style>
  <w:style w:type="paragraph" w:styleId="a7">
    <w:name w:val="List Paragraph"/>
    <w:basedOn w:val="a"/>
    <w:uiPriority w:val="34"/>
    <w:qFormat/>
    <w:rsid w:val="00D03668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rsid w:val="00D0366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4">
    <w:name w:val="FR4"/>
    <w:rsid w:val="00D03668"/>
    <w:pPr>
      <w:widowControl w:val="0"/>
      <w:autoSpaceDE w:val="0"/>
      <w:autoSpaceDN w:val="0"/>
      <w:adjustRightInd w:val="0"/>
      <w:spacing w:before="46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A1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1238"/>
  </w:style>
  <w:style w:type="paragraph" w:styleId="aa">
    <w:name w:val="footer"/>
    <w:basedOn w:val="a"/>
    <w:link w:val="ab"/>
    <w:uiPriority w:val="99"/>
    <w:unhideWhenUsed/>
    <w:rsid w:val="00A1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1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3609</Words>
  <Characters>20574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19</dc:creator>
  <cp:keywords/>
  <dc:description/>
  <cp:lastModifiedBy>Пользователь Windows</cp:lastModifiedBy>
  <cp:revision>10</cp:revision>
  <dcterms:created xsi:type="dcterms:W3CDTF">2021-03-25T12:21:00Z</dcterms:created>
  <dcterms:modified xsi:type="dcterms:W3CDTF">2021-05-06T11:40:00Z</dcterms:modified>
</cp:coreProperties>
</file>